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23" w:rsidRPr="00593C23" w:rsidRDefault="00593C23" w:rsidP="00593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93C23">
        <w:rPr>
          <w:rFonts w:ascii="Times New Roman" w:eastAsia="Times New Roman" w:hAnsi="Times New Roman" w:cs="Times New Roman"/>
          <w:b/>
          <w:bCs/>
          <w:color w:val="000000"/>
        </w:rPr>
        <w:t xml:space="preserve">Анкета для   родителей  по внедрению ФГОС </w:t>
      </w:r>
      <w:proofErr w:type="gramStart"/>
      <w:r w:rsidRPr="00593C23">
        <w:rPr>
          <w:rFonts w:ascii="Times New Roman" w:eastAsia="Times New Roman" w:hAnsi="Times New Roman" w:cs="Times New Roman"/>
          <w:b/>
          <w:bCs/>
          <w:color w:val="000000"/>
        </w:rPr>
        <w:t>ДО</w:t>
      </w:r>
      <w:proofErr w:type="gramEnd"/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93C23">
        <w:rPr>
          <w:rFonts w:ascii="Times New Roman" w:eastAsia="Times New Roman" w:hAnsi="Times New Roman" w:cs="Times New Roman"/>
          <w:color w:val="000000"/>
        </w:rPr>
        <w:t xml:space="preserve"> Ф.И.</w:t>
      </w:r>
      <w:proofErr w:type="gramStart"/>
      <w:r w:rsidRPr="00593C23">
        <w:rPr>
          <w:rFonts w:ascii="Times New Roman" w:eastAsia="Times New Roman" w:hAnsi="Times New Roman" w:cs="Times New Roman"/>
          <w:color w:val="000000"/>
        </w:rPr>
        <w:t>О</w:t>
      </w:r>
      <w:proofErr w:type="gramEnd"/>
      <w:r w:rsidRPr="00593C23">
        <w:rPr>
          <w:rFonts w:ascii="Times New Roman" w:eastAsia="Times New Roman" w:hAnsi="Times New Roman" w:cs="Times New Roman"/>
          <w:color w:val="000000"/>
        </w:rPr>
        <w:t xml:space="preserve"> группа №______________________________________________________________</w:t>
      </w:r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93C23">
        <w:rPr>
          <w:rFonts w:ascii="Times New Roman" w:eastAsia="Times New Roman" w:hAnsi="Times New Roman" w:cs="Times New Roman"/>
          <w:color w:val="000000"/>
        </w:rPr>
        <w:t>Дата  проведения  анкетирования:</w:t>
      </w:r>
    </w:p>
    <w:p w:rsidR="00593C23" w:rsidRPr="00593C23" w:rsidRDefault="00593C23" w:rsidP="00593C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93C23">
        <w:rPr>
          <w:rFonts w:ascii="Times New Roman" w:eastAsia="Times New Roman" w:hAnsi="Times New Roman" w:cs="Times New Roman"/>
          <w:b/>
          <w:bCs/>
          <w:color w:val="000000"/>
        </w:rPr>
        <w:t>Мониторинг  профессионально – общественного  мнения относительно  введения и реализации новых образовательных стандартов дошкольного  образования</w:t>
      </w:r>
    </w:p>
    <w:tbl>
      <w:tblPr>
        <w:tblW w:w="10702" w:type="dxa"/>
        <w:tblCellMar>
          <w:left w:w="0" w:type="dxa"/>
          <w:right w:w="0" w:type="dxa"/>
        </w:tblCellMar>
        <w:tblLook w:val="04A0"/>
      </w:tblPr>
      <w:tblGrid>
        <w:gridCol w:w="9274"/>
        <w:gridCol w:w="1428"/>
      </w:tblGrid>
      <w:tr w:rsidR="00593C23" w:rsidRPr="00593C23" w:rsidTr="00593C23">
        <w:trPr>
          <w:trHeight w:val="840"/>
        </w:trPr>
        <w:tc>
          <w:tcPr>
            <w:tcW w:w="10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 w:rsidP="00F61D8F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Основными  источниками информации о  ходе  введения и реализации  федерального государственного образовательного стандарта дошкольного  образования  (ФГОС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для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 Вас   являются  (выберите не более трёх  вариантов  ответа):</w:t>
            </w: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       а) воспитатель группы  и (или) администрация образовательного учреждения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91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 родители других воспитанников группы детского сада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в) печатные  средства  массовой  информации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газеты, журналы и т.д.)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г) электронные  средства массовой  информации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телевидение, радио и т.д.)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д) Интернет-сайт  ДОУ;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91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е) другое (указать)_____________________________________________________________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49"/>
        <w:gridCol w:w="4891"/>
      </w:tblGrid>
      <w:tr w:rsidR="00593C23" w:rsidRPr="00593C23" w:rsidTr="00593C23">
        <w:tc>
          <w:tcPr>
            <w:tcW w:w="10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 Учитывалось  ли   Ваше  мнение  при   организации   воспитательно-образовательной   деятельности  ( кружков,  секции,  клубов,  общественно-полезных  практик, экскурсий и др.) в образовательном  учреждении, в целом, при  проектировании основной  общеобразовательной  программы ДО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У(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планировании воспитательно-образовательной работы с детьми на группе)?</w:t>
            </w: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71" w:type="dxa"/>
        <w:tblCellMar>
          <w:left w:w="0" w:type="dxa"/>
          <w:right w:w="0" w:type="dxa"/>
        </w:tblCellMar>
        <w:tblLook w:val="04A0"/>
      </w:tblPr>
      <w:tblGrid>
        <w:gridCol w:w="5952"/>
        <w:gridCol w:w="4819"/>
      </w:tblGrid>
      <w:tr w:rsidR="00593C23" w:rsidRPr="00593C23" w:rsidTr="00593C23">
        <w:trPr>
          <w:trHeight w:val="766"/>
        </w:trPr>
        <w:tc>
          <w:tcPr>
            <w:tcW w:w="10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 Какое  участие  Вы  принимаете  в реализации воспитательно-образовательного  процесса в целом в ДОУ и в группе, которую посещает ваш ребенок?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возможен выбор более  одного варианта  ответа)? Как взаимодействуете с педагогами ДОУ?</w:t>
            </w:r>
          </w:p>
        </w:tc>
      </w:tr>
      <w:tr w:rsidR="00593C23" w:rsidRPr="00593C23" w:rsidTr="00593C23">
        <w:trPr>
          <w:trHeight w:val="255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присутствую  на мероприятиях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527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 участвую  в  организации  мероприятий,  дополнительных занятий  кружков,  секций, в походах  и т.д.;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1533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в) обеспечиваю  создание  нового  «уклада жизни» группы и ДОУ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совокупности норм, правил,  сохраняющих и развивающих  устойчивый, сложившийся порядок отношений  между участниками образовательного процесса,  знаю функции  специалистов ДОУ,  поддерживаю традиции детского сада)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55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г) участие не принимаю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55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д)  другое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указать)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5849"/>
        <w:gridCol w:w="4891"/>
      </w:tblGrid>
      <w:tr w:rsidR="00593C23" w:rsidRPr="00593C23" w:rsidTr="00593C23">
        <w:tc>
          <w:tcPr>
            <w:tcW w:w="10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 Кем  Вы  себя  ощущаете  в  ДОУ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?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Своё  положение в системе отношений  «детский сад-родители» Вы  можете  охарактеризовать как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необходимо выбрать только один вариант ответа):</w:t>
            </w: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 мы  можем  совместно решать общие проблемы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от меня ничего не зависит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в)  детский сад  сегодня  обязан обеспечить конкурентоспособное  качество образования, и моя  задача это контролировать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ind w:right="-427"/>
        <w:rPr>
          <w:rFonts w:ascii="Times New Roman" w:eastAsia="Times New Roman" w:hAnsi="Times New Roman" w:cs="Times New Roman"/>
          <w:vanish/>
        </w:rPr>
      </w:pPr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54" w:type="dxa"/>
        <w:tblCellMar>
          <w:left w:w="0" w:type="dxa"/>
          <w:right w:w="0" w:type="dxa"/>
        </w:tblCellMar>
        <w:tblLook w:val="04A0"/>
      </w:tblPr>
      <w:tblGrid>
        <w:gridCol w:w="5114"/>
        <w:gridCol w:w="5640"/>
      </w:tblGrid>
      <w:tr w:rsidR="00593C23" w:rsidRPr="00593C23" w:rsidTr="00593C23">
        <w:trPr>
          <w:trHeight w:val="691"/>
        </w:trPr>
        <w:tc>
          <w:tcPr>
            <w:tcW w:w="10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5.  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Считаете ли Вы, что с введением и реализацией ФГОС ДО произойдут положительные изменения в деятельности  ДОУ и педагогов?</w:t>
            </w:r>
            <w:proofErr w:type="gramEnd"/>
          </w:p>
        </w:tc>
      </w:tr>
      <w:tr w:rsidR="00593C23" w:rsidRPr="00593C23" w:rsidTr="00593C23">
        <w:trPr>
          <w:trHeight w:val="334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да,</w:t>
            </w:r>
          </w:p>
        </w:tc>
        <w:tc>
          <w:tcPr>
            <w:tcW w:w="5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355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нет,</w:t>
            </w:r>
          </w:p>
        </w:tc>
        <w:tc>
          <w:tcPr>
            <w:tcW w:w="5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355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в) затрудняюсь  ответить</w:t>
            </w:r>
          </w:p>
        </w:tc>
        <w:tc>
          <w:tcPr>
            <w:tcW w:w="5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rPr>
          <w:rFonts w:ascii="Times New Roman" w:hAnsi="Times New Roman" w:cs="Times New Roman"/>
        </w:rPr>
      </w:pPr>
    </w:p>
    <w:p w:rsidR="000D6BFD" w:rsidRPr="00593C23" w:rsidRDefault="000D6BFD">
      <w:pPr>
        <w:rPr>
          <w:rFonts w:ascii="Times New Roman" w:hAnsi="Times New Roman" w:cs="Times New Roman"/>
        </w:rPr>
      </w:pPr>
    </w:p>
    <w:p w:rsidR="00593C23" w:rsidRPr="00593C23" w:rsidRDefault="00593C23">
      <w:pPr>
        <w:rPr>
          <w:rFonts w:ascii="Times New Roman" w:hAnsi="Times New Roman" w:cs="Times New Roman"/>
        </w:rPr>
      </w:pPr>
    </w:p>
    <w:sectPr w:rsidR="00593C23" w:rsidRPr="00593C23" w:rsidSect="00593C23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3E18"/>
    <w:multiLevelType w:val="hybridMultilevel"/>
    <w:tmpl w:val="476C68DE"/>
    <w:lvl w:ilvl="0" w:tplc="E7C890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C23"/>
    <w:rsid w:val="000D6BFD"/>
    <w:rsid w:val="00593C23"/>
    <w:rsid w:val="00F0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C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2015-03-25T11:15:00Z</cp:lastPrinted>
  <dcterms:created xsi:type="dcterms:W3CDTF">2015-03-25T11:14:00Z</dcterms:created>
  <dcterms:modified xsi:type="dcterms:W3CDTF">2015-03-25T11:28:00Z</dcterms:modified>
</cp:coreProperties>
</file>